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25"/>
      </w:tblGrid>
      <w:tr w:rsidR="00A2637B" w:rsidRPr="00A2637B" w:rsidTr="00A2637B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A2637B" w:rsidRPr="00A2637B" w:rsidRDefault="00A2637B" w:rsidP="00A2637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bCs/>
                <w:color w:val="000000"/>
                <w:spacing w:val="-15"/>
                <w:kern w:val="36"/>
                <w:sz w:val="27"/>
                <w:szCs w:val="27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pacing w:val="-15"/>
                <w:kern w:val="36"/>
                <w:sz w:val="27"/>
                <w:szCs w:val="27"/>
                <w:lang w:eastAsia="ru-RU"/>
              </w:rPr>
              <w:t>Инструкция по охране труда при проведении электрических измерений и испытаний</w:t>
            </w:r>
          </w:p>
        </w:tc>
      </w:tr>
    </w:tbl>
    <w:p w:rsidR="00A2637B" w:rsidRPr="00A2637B" w:rsidRDefault="00A2637B" w:rsidP="00A2637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125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0125"/>
      </w:tblGrid>
      <w:tr w:rsidR="00A2637B" w:rsidRPr="00A2637B" w:rsidTr="00A2637B">
        <w:trPr>
          <w:tblCellSpacing w:w="15" w:type="dxa"/>
        </w:trPr>
        <w:tc>
          <w:tcPr>
            <w:tcW w:w="0" w:type="auto"/>
            <w:hideMark/>
          </w:tcPr>
          <w:p w:rsidR="00A2637B" w:rsidRPr="00A2637B" w:rsidRDefault="00A2637B" w:rsidP="00A263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МИНИСТЕРСТВО ТРУДА И СОЦИАЛЬНОГО РАЗВИТИЯ РОССИЙСКОЙ ФЕДЕРАЦИИ</w:t>
            </w:r>
          </w:p>
          <w:p w:rsidR="00A2637B" w:rsidRPr="00A2637B" w:rsidRDefault="00A2637B" w:rsidP="00A2637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МИНИСТЕРСТВО ЭНЕРГЕТИКИ РОССИЙСКОЙ ФЕДЕРАЦИИ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75"/>
              <w:gridCol w:w="4395"/>
            </w:tblGrid>
            <w:tr w:rsidR="00A2637B" w:rsidRPr="00A2637B">
              <w:trPr>
                <w:tblCellSpacing w:w="0" w:type="dxa"/>
              </w:trPr>
              <w:tc>
                <w:tcPr>
                  <w:tcW w:w="39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Министерство труда и социального развития Российской Федерации 2 августа 2002 г.</w:t>
                  </w:r>
                </w:p>
              </w:tc>
              <w:tc>
                <w:tcPr>
                  <w:tcW w:w="439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УТВЕРЖДЕНО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Министерство энергетики Российской Федерации 25 июля 2002 г.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9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Федерация независимых профсоюзов России 31 июля 2002 г.</w:t>
                  </w:r>
                </w:p>
              </w:tc>
              <w:tc>
                <w:tcPr>
                  <w:tcW w:w="439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СОГЛАСОВАНО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Госэнергонадзор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Минэнерго России 28 мая 2002 г.</w:t>
                  </w:r>
                </w:p>
              </w:tc>
            </w:tr>
          </w:tbl>
          <w:p w:rsidR="00A2637B" w:rsidRPr="00A2637B" w:rsidRDefault="00A2637B" w:rsidP="00A2637B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Типовая инструкция по охране труда при проведении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электрических измерений и испытаний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ТИ РМ-074-2002</w:t>
            </w:r>
          </w:p>
          <w:p w:rsidR="00A2637B" w:rsidRPr="00A2637B" w:rsidRDefault="00A2637B" w:rsidP="00A2637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Инструкция вводится в действие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с 1 января 2003 г.</w:t>
            </w:r>
          </w:p>
          <w:p w:rsidR="00A2637B" w:rsidRPr="00A2637B" w:rsidRDefault="00A2637B" w:rsidP="00A2637B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СПИСОК ПРИНЯТЫХ СОКРАЩЕНИЙ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05"/>
              <w:gridCol w:w="7065"/>
            </w:tblGrid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АГП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 гашения поля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Автоматизированная система управления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АТС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Автоматическая телефонная станция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Воздушная линия электропередачи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ВЛС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Воздушная линия связи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ВЧ-связь</w:t>
                  </w:r>
                  <w:proofErr w:type="spellEnd"/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Связь высокочастотная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ГЩУ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щит управления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ЗРУ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Закрытое распределительное устройство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Измерительный (испытательный) стенд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Кабельная линия электропередачи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КЛС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Кабельная линия связи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КРУ (КРУН)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Комплектное распределительное устройство внутренней (наружной) установки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КТП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Комплектная трансформаторная подстанция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МТП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Мачтовая трансформаторная подстанция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Необслуживаемый регенерационный пункт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Необслуживаемый усилительный пункт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ОВБ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Оперативно-выездная бригада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Открытое распределительное устройство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ОУП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Обслуживаемый усилительный пункт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организации работ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ППР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Проект производства работ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работы с персоналом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ПУЭ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Правила устройства электроустановок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РЗА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Релейная защита и автоматика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Распределительный пункт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Распределительное устройство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СДТУ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 диспетчерского и технологического управления (кабельные и воздушные линии связи и телемеханики, высокочастотные каналы, устройства связи и телемеханики)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СМО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Строительно-монтажная организация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СНиП</w:t>
                  </w:r>
                  <w:proofErr w:type="spellEnd"/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Строительные нормы и правила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ТАИ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Устройства тепловой автоматики, теплотехнических измерений и защит, средства дистанционного управления, сигнализации и технические средства автоматизированных систем управления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ТП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Трансформаторная подстанция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30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ЭУ</w:t>
                  </w:r>
                </w:p>
              </w:tc>
              <w:tc>
                <w:tcPr>
                  <w:tcW w:w="706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Электролизная установка</w:t>
                  </w:r>
                </w:p>
              </w:tc>
            </w:tr>
          </w:tbl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ОБЩИЕ ПОЛОЖЕНИЯ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1.1. Инструкция по охране труда является документом, устанавливающим для работников требования к безопасному выполнению работ.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1.2. Знание Инструкции по охране труда обязательно для всех работников.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1.3. Руководитель структурного подразделения обязан создать на рабочем месте условия, отвечающие Правилам охраны труда, обеспечить работников средствами защиты и организовать изучение ими настоящей Инструкции.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каждом предприятии должны быть разработаны и доведены до сведения всего персонала безопасные маршруты следования по территории предприятия к месту работы и планы эвакуации на случай пожара и аварийной ситуации.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1.4. Каждый работник обязан: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соблюдать требования настоящей Инструкции;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немедленно сообщать своему непосредственному руководителю, а при его отсутствии - вышестоящему руководителю о происшедшем несчастном случае и обо всех замеченных им нарушениях Инструкции, а также о неисправностях сооружений, оборудования и защитных устройств;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содержать в чистоте и порядке рабочее место и оборудование;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обеспечивать на своем рабочем месте сохранность средств защиты, инструмента, приспособлений, средств пожаротушения и документации по охране труда.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1.5. За нарушение требований Инструкции работник несет ответственность в соответствии с действующим законодательством.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1.6. Под объектом испытаний (измерений) следует понимать один или несколько однотипных объектов, испытываемых (измеряемых) одновременно одним и тем же средством испытаний (измерений).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1.7. Под испытаниями (измерениями) оборудования следует понимать испытания (измерения) действующих электроустановок, находящихся в эксплуатации, а также испытания (измерения), осуществляемые при монтаже или ремонте оборудования.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ТРЕБОВАНИЯ К ПЕРСОНАЛУ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2.1. К проведению измерений и испытаний электрооборудования допускается персонал, прошедший специальную подготовку и проверку знаний Правил охраны труда (правил безопасности) при эксплуатации электроустановок (далее - Правил) комиссией, в состав которой включаются специалисты по испытаниям оборудования, имеющие V группу - в электроустановках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IV группу - в электроустановках напряжением до 1000 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2.2. К проведению измерений и испытаний электрооборудования допускаются работники не моложе 18 лет, прошедшие предварительный медицинский осмотр и не имеющие противопоказаний к выполнению указанной работы.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2.3. Работник при приеме на работу проходит вводный инструктаж. Перед допуском к самостоятельной работе работник должен пройти: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обучение по программам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подготовки по профессии;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первичный инструктаж на рабочем месте;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проверку знаний инструкций: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охране труда;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оказанию первой помощи пострадавшим при несчастных случаях на производстве;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применению средств защиты, необходимых для безопасного выполнения работ;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пожарной безопасности.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2.4. Для производственного обучения работнику должен быть предоставлен срок, достаточный для ознакомления с оборудованием, аппаратурой, оперативными схемами и одновременного изучения необходимой для данной должности нормативной и технической литературы.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2.5. К работе с электроизмерительными приборами должны допускаться работники, прошедшие инструктаж и обучение безопасным методам труда, проверку знаний правил и инструкций в соответствии с занимаемой должностью применительно к выполняемой работе с присвоением соответствующей группы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не имеющие медицинских противопоказаний.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2.6.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Работников, совмещающих профессии, обучают и инструктируют по правилам безопасности труда в полном объеме по их основной и совмещаемой профессиям (должностям).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2.7.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Допуск к самостоятельной работе оформляется соответствующим распоряжением по структурному подразделению предприятия.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2.8. Вновь принятому работнику выдается квалификационное удостоверение, в котором должна быть сделана соответствующая запись о проверке знаний инструкций и правил, указанных в п. 2.3, и о праве на выполнение специальных работ.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2.9. Квалификационное удостоверение для дежурного персонала во время исполнения служебных обязанностей может храниться у начальника смены цеха или при себе в соответствии с местными условиями.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2.10. Работники, не прошедшие проверку знаний в установленные сроки, к самостоятельной работе не допускаются.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2.11. Работник в процессе работы обязан проходить: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повторные инструктажи - не реже одного раза в квартал;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проверку знаний Инструкции по охране труда и действующей Инструкции по оказанию первой помощи пострадавшим при несчастных случаях на производстве - один раз в год;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медицинский осмотр - один раз в два года;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проверку знаний Правил для работников, имеющих право подготовки рабочего места, допуска, право быть производителем работ, наблюдающим или членом бригады, - один раз в год.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2.12. Работники, получившие неудовлетворительную оценку при квалификационной проверке, к самостоятельной работе не допускаются и не позднее одного месяца должны пройти повторную проверку.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2.13. При нарушении Правил охраны труда, в зависимости от характера нарушений, проводится внеплановый инструктаж или внеочередная проверка знаний.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2.14. Право на проведение измерений и испытаний подтверждается записью в строке «Свидетельство на право проведения специальных работ» удостоверения о проверке знаний норм и правил работы в электроустановках.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2.15. Производитель работ, занятый испытаниями электрооборудования, а также работники, проводящие испытания единолично с использованием стационарных испытательных установок, должны пройти месячную стажировку под контролем опытного работника.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2.16. При несчастном случае работник обязан оказать первую помощь пострадавшему до прибытия медицинского персонала. При несчастном случае с самим работником, в зависимости от тяжести травмы, он обращается за медицинской помощью в здравпункт или сам себе оказывает первую помощь (самопомощь). О каждом несчастном случае или аварии пострадавший или очевидец обязаны немедленно известить своего непосредственного руководителя.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2.17. Каждый работник должен знать местонахождение аптечки и уметь ею пользоваться.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2.18. Работник, участвующий в проведении измерений и испытаний электрооборудования, должен работать в спецодежде и применять средства защиты, выдаваемые в соответствии с действующими отраслевыми нормами.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2.19. Работнику должны быть бесплатно выданы следующие средства индивидуальной защиты: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комбинезон или костюм хлопчатобумажный - на 1 год;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рукавицы комбинированные индивидуальные - на 3 </w:t>
            </w:r>
            <w:proofErr w:type="spellStart"/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каска защитная - на 2 года;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галоши диэлектрические - дежурные;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перчатки диэлектрические - дежурные.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выдаче двойного сменного комплекта спецодежды срок носки удваивается.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зависимости от характера работ и условий их производства работнику временно бесплатно выдаются дополнительная спецодежда и защитные средства для этих условий.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ОБЩИЕ ТРЕБОВАНИЯ БЕЗОПАСНОСТИ</w:t>
            </w:r>
          </w:p>
          <w:p w:rsidR="00A2637B" w:rsidRPr="00A2637B" w:rsidRDefault="00A2637B" w:rsidP="00A2637B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3.1. Опасные и вредные производственные факторы, возникающие в зоне измерений и испытаний, а также перечень нормативных правовых актов, регламентирующих допустимые значения этих факторов, приведены в табл. 1.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A2637B" w:rsidRPr="00A2637B" w:rsidRDefault="00A2637B" w:rsidP="00A2637B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Таблица 1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Перечень опасных (вредных) факторов и наименование документов,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регламентирующих допустимые значения этих факторов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628"/>
              <w:gridCol w:w="5421"/>
            </w:tblGrid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Опасный (вредный) фактор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Документ, регламентирующий предельно допустимое значение фактора и методы контроля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Допустимое значение тока и напряжения при его воздействии на организм человека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12.1.038-82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Повышенный уровень ультразвука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12.1.001-89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Повышенный уровень шума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12.1.003-83. Санитарные нормы допустимых уровней шума на рабочих местах. Минздрав России.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СН 2.2.4/2.1.8.562-96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Повышенный уровень ионизирующих излучений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НРБ 99. Нормы радиационной безопасности 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ОСП ОРБ-99. Основные санитарные правила обеспечения радиационной безопасности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Повышенный уровень лазерного излучения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Санитарные нормы и Правила устройства и эксплуатации лазера. Минздрав СССР. № 5804-91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Повышенная напряженность электромагнитного поля радиочастот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12.1.006-84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Повышенная напряженность электрического поля токов промышленной частоты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12.1.002-84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Повышенная напряженность электростатического поля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12.1.045-84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Недостаточная освещенность, повышенная </w:t>
                  </w: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ослепленность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пульсация освещенности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СНиП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23-05-95. Естественное и искусственное освещение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Повышенные или пониженные температура, влажность, скорость движения воздуха и повышенное содержание в нем вредных веществ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ГОСТ 12.1.005-88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3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Повышенная или пониженная ионизация воздуха</w:t>
                  </w:r>
                </w:p>
              </w:tc>
              <w:tc>
                <w:tcPr>
                  <w:tcW w:w="4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Санитарно-гигиенические нормы допустимых уровней ионизации воздуха производственных и общественных помещений. Минздрав СССР.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№ 2152-80 от 12.02.80</w:t>
                  </w:r>
                </w:p>
              </w:tc>
            </w:tr>
          </w:tbl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3.2. Опасное и вредное воздействие на людей электрического тока, электрической дуги и электромагнитных полей проявляется в виде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электротравм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профессиональных заболеваний.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3.3. Степень опасного и вредного воздействия на человека электрического тока, электрической дуги и электромагнитных полей зависит от: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рода и величины напряжения и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частоты электрического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пути тока через тело человека;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продолжительности воздействия электрического тока или электромагнитного поля на организм человека;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условий внешней среды.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3.4.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должна обеспечиваться: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конструкцией электроустановок, измерительных и испытательных стендов (ИС), устройств, приборов;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техническими способами и средствами защиты;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организационными и техническими мероприятиями.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3.5. В действующих электроустановках следует выполнять следующие организационные и технические мероприятия, обеспечивающие безопасность работ при испытаниях и измерениях: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назначение лиц, ответственных за организацию и безопасность производства работ;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оформление наряда или распоряжения на производство работ;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организацию надзора за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роведением работ;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оформление окончания работы, перерыва в работе, переводов на другие виды работ, установление рационального режима труда и отдыха.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Технические способы и средства защиты, обеспечивающие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должны устанавливаться с учетом: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номинального напряжения, рода и частоты тока электроустановки и измерительного (испытательного) напряжения ИС, устройства, прибора;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способа электроснабжения (от стационарной сети, автономного источника питания электроэнергией);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режима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нейтрали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(средней точки) источника питания электроэнергией (изолированная, заземленная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нейтраль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вида исполнения испытательной установки (стационарные, передвижные, переносные);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условий внешней среды;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возможности снятия напряжения с токоведущих частей, на которых или вблизи которых должна проводиться работа;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характера возможного прикосновения работника к элементам цепи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возможности приближения к токоведущим частям, находящимся под действующим или измерительным и испытательным напряжением, на расстояние, менее допустимого, или попадания в зону растекания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видов работ.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3.6.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электроустановках не допускается приближение людей, механизмов и грузоподъемных машин к не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огражденным токоведущим частям, находящимся под напряжением, на расстояния, менее указанных в табл. 2.</w:t>
            </w:r>
          </w:p>
          <w:p w:rsidR="00A2637B" w:rsidRPr="00A2637B" w:rsidRDefault="00A2637B" w:rsidP="00A2637B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Таблица 2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Допустимые расстояния до токоведущих частей, находящихся под напряжением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34"/>
              <w:gridCol w:w="2880"/>
              <w:gridCol w:w="3810"/>
            </w:tblGrid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Напряжение, кВ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Расстояние от людей и применяемых ими инструментов и приспособлений, от временных ограждений, </w:t>
                  </w:r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Расстояние от механизмов и грузоподъемных машин в рабочем и транспортном положении, от стропов грузозахватных приспособлений и грузов, </w:t>
                  </w:r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proofErr w:type="gramEnd"/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1: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 </w:t>
                  </w:r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остальных электроустановках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нормируется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(без прикосновения)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1-35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60, 110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1,5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2,5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400, 500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5,0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800*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3,5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4,5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6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1150</w:t>
                  </w:r>
                </w:p>
              </w:tc>
              <w:tc>
                <w:tcPr>
                  <w:tcW w:w="288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381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10,0</w:t>
                  </w:r>
                </w:p>
              </w:tc>
            </w:tr>
          </w:tbl>
          <w:p w:rsidR="00A2637B" w:rsidRPr="00A2637B" w:rsidRDefault="00A2637B" w:rsidP="00A2637B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* Постоянный ток.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3.7. При проведении электрических измерений и испытаний в условиях воздействия электромагнитных полей время пребывания персонала на рабочих местах устанавливается в зависимости от уровня напряженности электрических полей.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3.8. Допустимая напряженность неискаженного электрического поля составляет 5 кВ/м. При напряженности электрического поля на рабочих местах выше 5 кВ/м (работа в зоне влияния электрического поля) необходимо применять средства защиты.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3.9. Допустимая напряженность (Н) или индукция (В) магнитного поля для условий общего (на все тело) и локального (на конечности) воздействия в зависимости от продолжительности пребывания в магнитном поле определяется в соответствии с данными табл. 3.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 w:type="textWrapping" w:clear="all"/>
            </w:r>
          </w:p>
          <w:p w:rsidR="00A2637B" w:rsidRPr="00A2637B" w:rsidRDefault="00A2637B" w:rsidP="00A2637B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Таблица 3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Допустимые уровни магнитного поля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45"/>
              <w:gridCol w:w="2115"/>
              <w:gridCol w:w="2130"/>
            </w:tblGrid>
            <w:tr w:rsidR="00A2637B" w:rsidRPr="00A2637B">
              <w:trPr>
                <w:tblCellSpacing w:w="0" w:type="dxa"/>
              </w:trPr>
              <w:tc>
                <w:tcPr>
                  <w:tcW w:w="214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 пребывания (ч)</w:t>
                  </w:r>
                </w:p>
              </w:tc>
              <w:tc>
                <w:tcPr>
                  <w:tcW w:w="4245" w:type="dxa"/>
                  <w:gridSpan w:val="2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Допустимые уровни магнитного поля, Н (А/м)/В (мкТл), при воздействии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1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общем</w:t>
                  </w:r>
                  <w:proofErr w:type="gramEnd"/>
                </w:p>
              </w:tc>
              <w:tc>
                <w:tcPr>
                  <w:tcW w:w="213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локальном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21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11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1600/2000</w:t>
                  </w:r>
                </w:p>
              </w:tc>
              <w:tc>
                <w:tcPr>
                  <w:tcW w:w="213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6400/8000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21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11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800/1000</w:t>
                  </w:r>
                </w:p>
              </w:tc>
              <w:tc>
                <w:tcPr>
                  <w:tcW w:w="213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3200/4000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21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11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400/500</w:t>
                  </w:r>
                </w:p>
              </w:tc>
              <w:tc>
                <w:tcPr>
                  <w:tcW w:w="213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1600/2000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21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11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80/100</w:t>
                  </w:r>
                </w:p>
              </w:tc>
              <w:tc>
                <w:tcPr>
                  <w:tcW w:w="213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800/1000</w:t>
                  </w:r>
                </w:p>
              </w:tc>
            </w:tr>
          </w:tbl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Допустимые уровни магнитного поля внутри временных интервалов определяются интерполяцией.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3.10. При необходимости пребывания персонала в зонах с различной напряженностью магнитного поля общее время выполнения работ в этих зонах не должно превышать предельно допустимое для зоны с максимальной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напряженностью.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3.11. Допустимое время пребывания в магнитном поле может быть реализовано одноразово или дробно в течение рабочего дня. При изменении режима труда и отдыха (сменная работа) предельно допустимый уровень магнитного поля не должен превышать установленный для 8-часового рабочего дня.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3.12. Контроль уровней электрического и магнитного полей должен производиться при: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приемке в эксплуатацию новых и расширении действующих электроустановок;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оборудовании помещений для постоянного или временного пребывания персонала, находящихся вблизи электроустановок (только для магнитного поля);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аттестации рабочих мест.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3.13. Уровни электрического и магнитного полей должны определяться во всей зоне, где может находиться персонал в процессе выполнения работ, на маршрутах следования к рабочим местам и местам осмотра оборудования.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3.14.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Безопасность производства электрических измерений и испытаний должна обеспечиваться: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соблюдением установленного порядка и организованности на каждом рабочем месте, высокой производственной, технологической и трудовой дисциплиной;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профессиональным отбором, обучением работающих, проверкой их знаний и навыков безопасности труда;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использованием производственных помещений, удовлетворяющих соответствующим требованиям и комфортности работающих;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оборудованием производственных площадок при выполнении измерений и испытаний вне помещений;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использованием исходных заготовок, комплектующих узлов, элементов приспособлений, не оказывающих опасного и вредного воздействия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работающих. При невозможности выполнения этого требования должны быть приняты меры, обеспечивающие безопасность проведения электрических измерений и испытаний и защиту обслуживающего персонала применением средств измерений и испытаний (приборов, приспособлений, устройств), не являющихся источником травматизма и профессиональных заболеваний;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разработкой программ и методик измерений и испытаний, утверждаемых в установленном порядке;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применением надежно действующих и регулярно проверяемых контрольно-измерительных приборов, устрой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 пр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отивоаварийной защиты, средств получения, переработки и передачи информации;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рациональной организацией рабочего места и размещением приборов;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обозначением опасных производственных зон и работ.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3.15. Требования безопасности при проведении конкретных электрических измерений и испытаний на производстве должны устанавливаться нормативными актами по охране труда с учетом конкретных условий и утверждаться в установленном порядке.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3.16. Во избежание попадания под действие электрического тока не следует прикасаться к оборванным свешивающимся проводам или наступать на них.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3.17. Загромождать подходы к щитам с противопожарным инвентарем и к пожарным кранам, а также использовать противопожарный инвентарь не по назначению не допускается.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3.18. Безопасность работников должна быть обеспечена при возникновении пожара в любом месте объекта при проведении испытаний и измерений.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3.19. Для обеспечения безопасности проведения работ должно предусматриваться применение рациональных режимов труда и отдыха с целью предотвращения монотонности,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гиподинамики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чрезмерных физических и нервно-психических перегрузок.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 ТРЕБОВАНИЯ БЕЗОПАСНОСТИ ПЕРЕД НАЧАЛОМ РАБОТЫ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4.1. Требования к организации и подготовке испытаний и измерений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4.1.1. Измерения и испытания следует проводить по программам и методикам, техническим условиям организаций-изготовителей или стандартам на продукцию.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Измерения и испытания электрооборудования или электроустановок, вновь вводимых в эксплуатацию, проводятся в соответствии с нормами, предусмотренными действующими Правилами устройства электроустановок (ПУЭ), требованиями организаций-изготовителей, требованиями стандартов, а измерения и испытания действующих электроустановок и электрооборудования - в объеме требований норм и правил их эксплуатации.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Испытательные установки (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электролаборатории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) должны быть зарегистрированы в органах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Госэнергонадзора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4.1.2. Разрешение на проведение измерений и испытаний действующих электроустановок должно быть оформлено в соответствии с действующими Правилами охраны труда.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Измерения и испытания, проводимые на ИС по программам и методикам, проводят без оформления какого-либо распоряжения, вне их — по распоряжению руководителя измерений или испытаний.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Распоряжение заносится в специальный журнал.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4.1.3. Испытания и измерения в действующих электроустановках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производятся по наряду.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Испытания и измерения электродвигателей и различного отдельно стоящего единичного оборудования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 которых отсоединены токоведущие части (питающие кабели, шины) и заземлены, могут выполняться по распоряжению.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4.1.4. Допуск по нарядам или распоряжениям на проведение измерений и испытаний производится только после удаления с рабочих мест других бригад, работающих на подлежащем испытанию или измерению оборудовании, и сдачи ими нарядов или сообщения об окончании работ по распоряжению.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4.1.5. В состав бригад, проводящих испытания или измерения, могут быть включены работники из числа ремонтного персонала с группой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 для выполнения подготовительных работ, охраны испытываемого оборудования, а также для разъединения и соединения шин, жил кабеля, проводов. Ремонтный персонал, включенный в состав бригады, до начала испытаний или измерений должен быть проинструктирован производителем работ о мерах безопасности при испытаниях или измерениях.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состав бригады, осуществляющей монтаж или ремонт оборудования для проведения испытаний и (или) измерений, могут быть включены работники из числа персонала наладочных организаций или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электролабораторий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В этом случае испытаниями и (или) измерениями руководит производитель работ либо по его указанию старший работник с группой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IV из числа персонала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электролаборатории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наладочной организации.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4.1.6. Подготовку объекта и средств измерения к испытаниям или измерениям следует проводить при отсутствии на них напряжения и остаточного заряда.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Рабочее напряжение и остаточный заряд должны быть также сняты с других объектов (других частей объектов испытаний и измерений), если не исключено прикосновение или приближение к ним, или эти объекты должны быть на время подготовки и проведения испытаний ограждены.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4.1.7. Сборку и разборку испытательных и (или) измерительных цепей следует выполнять при отсутствии на объекте испытания и (или) измерения или его части и на средствах измерения и (или) испытания напряжения и остаточного заряда.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4.1.8. Сборку цепи испытания (измерения) оборудования производит персонал бригады, проводящей испытания (измерения). При этом следует выполнить защитное и рабочее заземление испытательной или измерительной установки и при необходимости - защитное заземление корпуса испытываемого оборудования. При присоединении испытательной или измерительной установки к сети напряжением 380/220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выводе высокого напряжения установки следует установить заземление. Сечение медного заземляющего проводника должно быть не менее 4 мм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Корпус передвижной испытательной установки должен быть заземлен отдельным заземляющим проводником из гибкого медного провода сечением не менее 10 мм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Перед испытанием следует проверить надежность заземления корпуса.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4.1.9. Снимать заземления, наложенные в электроустановке и препятствующие проведению испытаний или измерений, и накладывать их вновь следует только по указанию руководителя испытаний или измерений.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4.1.10. Соединительный провод между испытываемым оборудованием и испытательной установкой сначала должен быть присоединен к ее заземленному выводу высокого напряжения. Этот провод следует закреплять так, чтобы избежать приближения (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подхлестывания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к находящимся под напряжением токоведущим частям на расстояние, менее указанного в табл. 2.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Присоединять соединительный провод к фазе, полюсу испытываемого оборудования или к жиле кабеля и отсоединять его разрешается по указанию руководителя испытаний и только после их заземления, которое должно быть выполнено включением заземляющих ножей или установкой переносных заземлений.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4.1.11. Место проведения испытаний или измерений следует ограждать. Ограждение выполняется персоналом бригады, проводящей испытания или измерения. В качестве ограждений могут применяться щиты, барьеры, канаты с подвешенными на них плакатами «Испытания. Опасно для жизни!».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 нахождении объекта испытаний (измерений) и испытательной (измерительной) установки в разных помещениях или местах (участках) наряду с ограждениями выставляется охрана из одного или нескольких проинструктированных работников из состава персонала, проводящего испытания (измерения), с группой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II, размещенных вне ограждений. Покинуть пост эти работники могут только по указанию руководителя работ по испытаниям (измерениям).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4.1.12.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Расстояния между временными ограждениями, выполненными из изоляционных материалов, и токоведущими частями действующих электроустановок, не являющихся объектом испытаний, должны быть не менее указанных ниже при номинальном значении рабочего напряжения: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             1 до 15 кВ ................................................0,35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      15 до 35 кВ ..............................................1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      35 до 110 кВ ............................................1,5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      154 кВ ......................................................2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      220 кВ ......................................................2,5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4.1.13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Для наблюдения за состоянием цепей испытания (измерения) или объекта испытаний (измерений) при нахождении их в разных помещениях или местах (участках) в случае необходимости в помещении отдельно от руководителя работ по испытаниям (измерениям) или производителя работ разрешается по условиям работы оставаться одному работнику из состава бригады, имеющему группу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III.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Работник должен получить необходимый инструктаж от руководителя (производителя) работ.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4.1.14. На ограждениях, а также в местах расположения частей объектов испытаний (измерений) следует вывешивать знаки (плакаты) безопасности с поясняющими надписями. Снимать знаки безопасности и ограждения следует только после снятия испытательной (измерительной) нагрузки и остаточного заряда.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4.1.15. Перед началом работы с прибором или установкой для испытаний или измерений следует изучить маркировку в части безопасности: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значение испытательного (измерительного) напряжения;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род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число фаз;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номинальное значение частоты сети (при питании от сети);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опасность касания (символ);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зажим заземления и т. п.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4.2. Требования к производственным помещениям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4.2.1. Помещения, предназначенные для испытаний и измерений, должны удовлетворять требованиям санитарных норм и пожарной безопасности и обеспечивать возможность эвакуации персонала при пожарах и авариях.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4.2.2. Освещенность в производственных помещениях должна быть не менее: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шкал средств измерений (испытаний)........................... 150 лк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коммутационных аппаратов средств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измерений (испытаний) .................................................. 100 лк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объектов измерений (испытаний).................................. 50 лк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4.2.3. Помещения для проведения испытаний (измерений) должны иметь: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водостоки (если испытания проводят с применением проточной воды);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маслоотводы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(если испытывается маслонаполненное оборудование);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аварийное освещение или переносные светильники с автономным питанием;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средства пожаротушения;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средства для оказания первой помощи пострадавшим.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4.3. Требования к производственным площадкам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для процессов, выполняемых вне производственных помещений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4.3.1. Рабочие, монтажные и др. площадки, на которых выполняются электрические измерительные и испытательные работы вне производственных помещений, должны соответствовать требованиям действующих строительных норм и правил, правил и норм, утвержденных органами государственного надзора, норм технологического проектирования.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4.3.2. Проводить испытания и измерения вне помещений при грозе, тумане или атмосферных осадках допускается, если воздействие упомянутых факторов предусмотрено программой испытаний.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4.4. Требования к исходным материалам, заготовкам и полуфабрикатам</w:t>
            </w:r>
          </w:p>
          <w:p w:rsidR="00A2637B" w:rsidRPr="00A2637B" w:rsidRDefault="00A2637B" w:rsidP="00A2637B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4.4.1. При использовании во время электрических измерений и испытаний новых исходных материалов, а также при образовании промежуточных веществ, обладающих опасными и вредными производственными факторами, работники должны быть заранее информированы о правилах безопасного поведения, обучены работе в этих условиях и обеспечены соответствующими средствами защиты.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4.5. Требования к производственному оборудованию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(средствам испытаний и измерений)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4.5.1. Объем оснащенности электроустановок системами контроля, техническими средствами измерений и учета электрической энергии должен соответствовать требованиям нормативных актов и обеспечивать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техническим состоянием оборудования.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4.5.2. Применяемые при работе приборы, инструменты, приспособления должны пройти поверку и быть испытаны в соответствии с действующими нормативами и сроками.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4.5.3. Доступные прикосновению металлические нетоковедущие части средств испытаний и измерений объектов испытаний (измерений) следует заземлять на время испытаний, при невозможности - ограждать.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4.5.4. Испытательные стенды, предназначенные для испытания и измерений изделий, способных накапливать электрический заряд или имеющих заряжающиеся элементы, следует комплектовать разрядными устройствами.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4.5.5. Испытательные (измерительные) стенды, предназначенные для испытаний (измерений) электрической прочности изоляции, должны иметь устройства для автоматического снятия заряда с объекта испытания при пробое его изоляции и ограничение (при необходимости) тока короткого замыкания в испытательной цепи.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процессе испытания (измерения) электрической прочности изоляции напряжением, индуктированным в объекте испытаний (измерений), допускается при пробое изоляции снимать с него напряжение вручную.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4.5.6. Блокировка ИС должна быть устроена таким образом, чтобы при открывании двери напряжение с источника испытательной (измерительной) нагрузки (с пунктов подключения) и с объекта испытаний (измерений) снималось полностью, а при открытых дверях подача напряжения на источник испытательной (измерительной) нагрузки (пункт подключения) и на объект испытаний (измерений) была невозможна.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4.5.7. Провода, предназначенные для сборки испытательных, измерительных цепей, должны быть снабжены наконечниками и маркировкой, соответствующей обозначениям на схемах.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Без наконечников и маркировки допускается использовать соединительные провода от выводов источника испытательной (измерительной) нагрузки или пункта подключения к выводам объекта испытаний.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4.5.8. При совместной прокладке проводов под разным напряжением изоляция каждого из них должна выбираться по наибольшему из напряжений. Если такой выбор изоляции является нецелесообразным, то следует прокладывать провода в виде отдельных групп для каждого из значений напряжения.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4.5.9. Значения воздушного электрического зазора и длины пути утечки электрических приборов должны соответствовать значениям, установленным в стандартах или технических условиях на эти приборы.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4.5.10. Перед началом измерения (испытания) следует убедиться в исправности и пригодности зажима для крепления заземления (отсутствии коррозии, оксидной пленки, слоя лака, краски).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4.5.11. Не следует электрически соединять с болтом (винтом, шпилькой) для заземления: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приборы, аппараты, части комплектных низковольтных устройств, подлежащие заземлению и установленные на заземленных металлических конструкциях, если на их опорных поверхностях предусмотрены зачищенные 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незакрашенные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защищенные от коррозии места для обеспечения электрического контакта;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приборы, если болтовые соединения гарантируют электрическую связь токопроводящих частей с величиной электрического сопротивления не более 0,10 Ом относительно элементов для заземления;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элементы крепления приборов;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корпуса электроизмерительных приборов, съемные и открывающиеся части приборов.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4.5.12. Электрическое сопротивление, измеряемое между болтом (винтом, шпилькой) для заземления прибора и любой его металлической частью, подлежащей заземлению, не должно превышать 0,10 Ом. Для заземления применяют гибкие провода, скользящие контакты или петли с защищенным токопроводящим покрытием.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4.5.13. При затяжке или отвинчивании винтов не должно возникать перемещения закрепленных неизолированных проводов или ослабления крепления зажимов.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затяжке винта неизолированные участки провода не должны выскальзывать из-под зажима.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4.5.14. К стационарно установленным приборам должны выполняться позиционные обозначения. Символы и надписи должны выполняться способом, обеспечивающим их сохранность. Позиционные обозначения должны быть размещены возле приборов на стороне монтажа.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4.5.15. Все средства электрических измерений (испытаний) должны эксплуатироваться в условиях, отвечающих требованиям ПУЭ и инструкций заводов-изготовителей на эти средства.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Средства учета электрической энергии должны надежно функционировать при температуре от -15 до +25 °С.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средств учета, не отвечающих этим требованиям, а также на случай более низких температур должен быть предусмотрен их обогрев.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4.5.16. При длительной нагрузке или перегрузке доступные части прибора не должны нагреваться до температуры, представляющей опасность для обслуживающего персонала при прикосновении к ним.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Температура этих частей не должна превышать температуру окружающей среды более чем на: 25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°С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- для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металлических частей, 35 °С - для частей из других материалов.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4.5.17. Измерительные приборы (средства испытаний) при работе в условиях длительной нагрузки или перегрузки не должны иметь деформаций, нарушающих безопасность работы с ними.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4.5.18. При необходимости использования грузоподъемных сре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дств пр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 проведении испытаний или измерений должны быть обозначены места для подсоединения грузоподъемных средств и поднимаемая масса. Места присоединения подъемных средств должны быть выбраны с учетом центра тяжести оборудования (его части) так, чтобы исключить возможность повреждения оборудования при подъеме и перемещении и обеспечить удобный подход к ним.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4.5.19. Средства испытаний (измерений) и объекты, которые при испытании (измерении) могут разрушиться и стать источником опасности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работающих, должны быть помещены в кожухи.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4.5.20. Конструкция полупроводниковых преобразователей электроэнергии должна обеспечивать возможность безопасной проверки наличия или отсутствия напряжения указателем напряжения.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Двери шкафов преобразователей должны быть снабжены блокировками, препятствующими открыванию дверей при включенном состоянии преобразователей и их включению при открытых дверях шкафов. Допускается в технически обоснованных случаях применение внутренних зажимов, открывающихся специальными ключами.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двери шкафа преобразователя должна быть укреплена табличка со знаком безопасности «Осторожно! Электрическое напряжение».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4.5.21. У масляных трансформаторов зона выброса масла не должна захватывать места расположения приборов, требующих обслуживания при эксплуатации.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4.5.22. При измерении (испытании) электрического сопротивления изоляции подшипников на турбогенераторах, гидрогенераторах, синхронных компенсаторах присоединение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мегаомметра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напряжением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должно осуществляться к специальным конструктивным элементам.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4.5.23. Элементы конструкции оборудования, средств измерений (испытаний) не должны иметь острых углов, кромок, заусенцев и поверхностей с неровностями, представляющих опасность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травмирования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работающих, если их наличие не определяется функциональным назначением этих элементов.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4.5.24. Оборудование, средства измерения (испытания) должны быть выполнены так, чтобы воздействие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работающих вредных излучений было исключено или ограничено безопасными уровнями.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использовании лазерных устройств необходимо исключить непреднамеренное излучение, экранировать лазерные устройства так, чтобы была исключена опасность для здоровья работающих.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4.5.25. Средства измерения (испытания) и оборудование должны быть выполнены так, чтобы исключалась возможность накопления зарядов статического электричества, превышающего допустимый уровень, и исключалась возможность пожара и взрыва.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4.5.26. Периодический осмотр и профилактическое обслуживание средств испытаний или измерений и учета электрической энергии, надзор за их состоянием, проверка, ремонт и испытание должны быть организованы в каждой организации и проводиться метрологической службой в соответствии с государственными стандартами.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4.6. Требования к размещению производственного оборудования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и организации рабочих мест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4.6.1. Установка и расположение стационарных средств электрических испытаний (измерений) и счетчиков электрической энергии должны выполняться в соответствии с требованиями ПУЭ.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4.6.2. Передвижные ИС, имеющие части, находящиеся под напряжением до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выше 1000 В, должны находиться в разных помещениях или отсеках ИС. Помещения или отсеки должны быть отделены дверью с блокировкой или сигнализацией.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4.6.3. Объект испытаний (измерений) должен находиться в прямой видимости с пульта управления ИС.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противном случае между персоналом, работающим на пульте и у объекта испытаний (измерений), следует устанавливать телефонную связь или звуковую сигнализацию.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4.6.4. Рабочие места персонала, обслуживающего передвижные ИС, имеющие помещения (отсеки), должны быть оборудованы подводом напряжения до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помещении (отсеке), где установлены части средств испытания (измерения).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4.6.5. При проведении испытаний (измерений) вне ИС вокруг объектов и средств испытаний (измерений) следует устанавливать временные ограждения и заземления при отсутствии постоянных. Временные ограждения необходимо устанавливать при испытаниях (измерениях) на ИС в случаях, если программой или методикой испытаний (измерений), инструкцией по эксплуатации стендов или инструкцией по охране труда предусматривается присутствие персонала на испытательном (измерительном) поле после подачи испытательной (измерительной) нагрузки.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4.6.6. При наличии в ИС нескольких пунктов подключения снятие напряжения со всех пунктов подключения должно быть обеспечено коммутационными отключающими аппаратами, управляемыми одним командным импульсом.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4.6.7. В стационарных ИС допускается применение двух последовательно включенных коммутационных аппаратов без видимого разрыва при наличии световой сигнализации, указывающей на отключенное состояние обоих аппаратов.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Коммутационный аппарат в цепи питания стенда на время проведения испытаний (измерений) должен быть размещен на месте управления испытаниями (измерениями).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4.6.8. В цепи питания ИС или в цепи пункта подключения должен быть аппарат с видимым разрывом.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4.6.9. При необходимости следует различать провода по функциональному назначению цепей, в которых они использованы, и применять различные расцветки изоляции: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красную (оранжевую, розовую) - для проводов измерения переменного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синюю (фиолетовую) - для проводов измерения постоянного тока;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зелено-желтую двухцветную (зеленую) - для проводов и шин в цепях заземления;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голубую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(серую, белую) - для проводов и шин, соединенных с нулевым и нейтральным проводом и не предназначенных для заземления.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Цвета, указанные вне скобок, являются предпочтительными.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4.6.10. Провода и шины должны прокладываться таким образом, чтобы обеспечивался свободный доступ к приборам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 их зажимам. Их прокладка может выполняться с лицевой или задней стороны панелей и блоков.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4.6.11. Изоляция жил кабелей должна иметь отличительную расцветку или цифровые обозначения. Изоляция жилы заземления должна отличаться от остальных жил расцветкой.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4.6.12. Для исключения возможности электрического перекрытия с объектов на оборудование объекты и средства испытаний (измерений) следует ограждать. Допускается вместо ограждений применение сигнализации.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4.6.13. Металлические ограждения испытательных (измерительных) полей должны быть заземлены.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4.6.14. Высота постоянных ограждений должна быть не менее 1,7 м. Двери в постоянных ограждениях должны открываться наружу или раздвигаться.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Замки дверей должны быть самозапирающимися и изнутри открываться без ключа (ручкой). Рядом с дверью устанавливается световое табло, указывающее на наличие напряжения на испытательном (измерительном) поле.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4.6.15. Высота временных ограждений, выполненных в виде жестких щитов, ширм и т. д., должна быть не менее 1,8 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4.6.16. Расстояния от токоведущих частей средств и объектов испытаний (измерений) до временных ограждений, выполненных в виде сплошных жестких щитов из изоляционных материалов, а также стен из изоляционных материалов, должны быть вдвое больше приведенных в п. 4.1.12.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использовании в качестве временных ограждений канатов (лент) из изоляционного материала вышеуказанные расстояния должны быть втрое больше приведенных в предыдущем пункте, но не менее 1 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Указанные требования не распространяются на временные ограждения токоведущих частей действующих электроустановок, не являющихся объектом испытаний (измерений) и находящихся во время испытаний под рабочим напряжением.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4.6.17.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Провод, соединяющий источник испытательной (измерительной) нагрузки с объектом испытаний (измерений), должен быть закреплен так, чтобы исключалась возможность его приближения к находящимся под рабочим напряжением токоведущим частям. Такие расстояния должны быть не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менее указанных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ниже при номинальном значении рабочего напряжения: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        1 до 15 кВ включительно ......................…......... 0,7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15 до 35 кВ включительно .......................…....... 1,0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35 до 110 кВ включительно ................................ 1,5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154 кВ           ..............................................…........ 2,0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220 кВ           ..............................................…........ 2,5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4.6.18.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Расстояния от токоведущих частей объектов и средств испытаний (измерений) до постоянных заземленных ограждений и других заземленных элементов должны быть не менее указанных ниже: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испытательных напряжениях (импульсное максимальное значение):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        1     до 100 кВ.......................…...................... 0,50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100 до 150 кВ .................................…........... 0,75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150 до 400 кВ .................................…........... 1,00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400 до 600 кВ .................................…........... 1,50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600 до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 кВ ...............................…........... 2,50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1000 до 1500 кВ ................................…........ 4,50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1500 до 2000 кВ ................................…........ 5,00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2000 до 2500 кВ ............................................ 6,00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испытательных напряжениях промышленной частоты (действующее значение) и постоянного тока: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        1 до 6 кВ .......................................…......… 0,17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6 до 10 кВ .......................................…........ 0,23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10 до 20 кВ ................................................. 0,30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20 до 50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кВ ....................................…......... 0,50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50 до 100 кВ ....................................…....... 1,00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100 до 250 кВ ............................................. 1,50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250 до 400 кВ ............................................. 2,50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свыше 400 до 800 кВ ............................................. 4,00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4.6.19. При организации рабочего места должно быть обеспечено безопасное передвижение работника (а также посторонних лиц), быстрая их эвакуация в экстренных случаях, а также кратчайший подход к рабочему месту.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Рабочие места должны создаваться с учетом требований, необходимых для свободного и безопасного выполнения трудовых операций, с учетом размеров используемых приборов, инструментов и приспособлений.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4.6.20. Размеры рабочего места и размещение его элементов должны обеспечивать выполнение рабочих операций в удобных позах и не затруднять движений работающих.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Если расположение рабочего места вызывает необходимость перемещения и (или) нахождения работника выше уровня пола, должны предусматриваться площадки, лестницы, перила и другие устройства, размеры и конструкция которых должны исключать возможность падения работающих и обеспечивать удобное и безопасное выполнение трудовых операций.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4.6.21. При необходимости размещения отдельных частей средств испытаний (измерений) над местами прохода людей указанные части должны иметь снизу постоянные ограждения, расположенные на высоте не менее 2,5 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испытаниях (измерениях) вне ИС такие ограждения могут быть временными.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4.6.22. Для обеспечения удобного, возможно близкого подхода к столу, станку, машине должно быть предусмотрено пространство для размещения стоп работников размером не менее 150 мм по глубине, 150 мм по высоте и 530 мм по ширине.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4.6.23. Аварийные органы управления следует располагать в зоне досягаемости для работников. Необходимо предусмотреть специальные средства опознавания и предотвращения их непроизвольного или самопроизвольного включения.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4.6.24. Шкала каждого измерительного прибора должна находиться на высоте от уровня пола: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работе стоя — от 1000 до 1800 мм;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работе сидя — от 700 до 1400 мм.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4.6.25. При работе стоя на рабочем месте должны обеспечиваться прямое и свободное положение корпуса тела работающего или наклон его вперед не более чем на 15°. Обеспечение оптимального положения работающего должно обеспечиваться: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регулированием высоты рабочей поверхности;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подставками для ног при нерегулируемой высоте рабочей поверхности.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4.6.26. При работе сидя на рабочем месте должны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учитываться антропологические показатели работающего и обеспечено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оптимальное положение тела, которое достигается регулированием: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высоты рабочей поверхности, сиденья и пространства для ног;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высоты сиденья и подставки для ног.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невозможности регулирования высоты рабочей поверхности и подставки для ног допускается проектировать и изготовлять оборудование с нерегулируемыми параметрами рабочего места, обеспечивающими оптимальное положение тела работника.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4.6.27.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Расположение приборов, приспособлений и устройств должно обеспечивать: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удобство и безопасность обслуживания;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удобство наблюдений;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удобство установки, а также подключения внешних соединений;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исключение возможности взаимного влияния (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переброс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электрической дуги; передача механических сотрясений, вызывающих ложные срабатывания 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разрегулировку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приборов; взаимная индуктивность и т. д.);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доступ к контактным соединениям;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удобство ремонта и замены изнашивающихся частей.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4.6.28.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работе двумя руками органы управления размещают с таким расчетом, чтобы не допускать перекрещивания рук.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4.6.29. Средняя высота расположения средств отображения информации должна соответствовать следующим значениям: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женщин ..................................................................... 1320 мм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мужчин...................................................................... 1410 мм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женщины и мужчины .............................................. 1365 мм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4.6.30. При подготовке к выполнению работ: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очень часто (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две и более операций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1 мин) используемые средства отображения информации, требующие точного и быстрого считывания показаний, следует располагать в вертикальной плоскости под углом ±15° от нормальной линии взгляда и в горизонтальной плоскости - под углом ±15° от сагиттальной плоскости;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часто (менее двух операций в 1 мин) используемые средства отображения информации, требующие менее точного и быстрого считывания показаний, допускается располагать в вертикальной плоскости под углом ±30° от нормальной линии взгляда и в горизонтальной плоскости - под углом ±30° от сагиттальной плоскости;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редко используемые (не более двух операций в 1 час) средства отображения информации допускается располагать в вертикальной плоскости под углом ±60° от нормальной линии взгляда и в горизонтальной плоскости - под углом ±60° от сагиттальной плоскости (при движении глаз и повороте головы).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Для стрелочных индикаторов допускается угол отклонения от нормальной линии взгляда не более 25°.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4.6.31. Испытательные (измерительные) стенды должны быть укомплектованы схемами испытательных (измерительных) цепей.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4.6.32. В электрических схемах цепей питания ИС, присоединяемых к сетям напряжением 380/220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должны устанавливаться предохранители или автоматические выключатели.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4.6.33. В целях безопасности проведения работ применять коммутационные аппараты без обозначения фаз (полюсов) источников питания не допускается.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4.6.34. Испытательные (измерительные) стенды должны иметь устройство для подачи звукового сигнала.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 без звукового сигнала допускается, если сигнал, поданный с места управления испытаниями (измерениями) голосом (жестом), слышен (виден) на рабочих местах персонала, участвующего в испытаниях (измерениях).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4.6.35.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Световая сигнализация в цепи питания ИС должна быть выполнена так, чтобы при включенных двух последовательных коммутационных аппаратах без видимого разрыва (при наличии световой сигнализации) горели лампы красного, а при отключенных - зеленого цвета.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4.6.36. При проведении испытаний (измерений) с помощью бесконтактных переносных средств измерений расстояние между токоведущими частями объекта испытаний и других объектов, находящихся под напряжением, и землей (заземленными конструкциями) должно исключать возможность электрического пробоя.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4.6.37. Соединения приборов, устанавливаемых на открывающихся частях, с приборами, устанавливаемыми на неподвижных частях, должны выполняться гибким проводом.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4.6.38. При креплении гибких шнуров приборов в местах присоединений следует исключать их натяжение и скручивание.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4.6.39. Приборы измерения и сигнализации на шкафах комплектных трансформаторных подстанций (КТП) должны располагаться с фасадной стороны. Приборы, устанавливаемые на трансформаторе и на шкафах, должны располагаться так, чтобы наблюдение за их показаниями могло вестись с фасадной стороны КТП.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4.6.40. Применяемые в КТП приборы должны быть выбраны и установлены так, чтобы вызываемые нормальными условиями их работы усилия, нагрев, электрическая дуга или искры и выбрасываемые из аппарата газы или масло не могли причинить вреда обслуживающему персоналу.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4.7. Требования к способам хранения и транспортирования исходных материалов,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заготовок, полуфабрикатов, готовой продукции и отходов производства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4.7.1. Приборы, приспособления, устройства, предназначенные для проведения электрических измерений (испытаний), должны храниться в специально отведенных помещениях (местах) и регистрироваться в специальном журнале.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4.7.2. Перемещение приборов, устройств массой более 20 кг должны производиться с помощью подъемно-транспортных устройств и средств механизации. Предельно допустимый груз для женщин не должен превышать 10 кг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при чередовании с другой работой.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4.7.3. Для проведения погрузочно-разгрузочных работ, транспортирования приборов, устройств могут применяться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электропогрузчики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электротельферы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мостовые краны, электрокары, автомашины.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4.7.4. Водители механизмов и грузоподъемных машин при работах в электроустановках должны иметь группу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II, а стропальщики - группу I.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4.7.5. При транспортировании приборов, устрой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 дл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я проведения электрических измерений (испытаний) на тележках или электрокарах следует обеспечивать условия, исключающие возможность сколов и других механических повреждений перевозимых грузов.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4.7.6. Транспортирование вредных и пожароопасных веще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ств сл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едует осуществлять в безопасной таре на специальных тележках.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4.8. Требования к средствам защиты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4.8.1. Электрозащитные средства включают устройства и приспособления для обеспечения безопасности труда при проведении испытаний и измерений в электроустановках.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 ним относятся указатели напряжения для проверки совпадения фаз, устройства для прокола кабеля, устройства определения разности напряжений в транзите, указатели повреждения кабелей, изолирующие измерительные штанги, электроизмерительные штанги, электроизмерительные клещи и др. Средства защиты, используемые при проведении испытаний и измерений, должны соответствовать требованиям соответствующих государственных стандартов и требованиям Правил применения и испытания средств защиты, используемых в электроустановках.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4.8.2.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Ответственность за своевременное обеспечение персонала и комплектование электроустановок испытанными средствами защиты, организацию надлежащего хранения, учета, периодических испытаний, изъятие непригодных средств несут начальник цеха, службы, подстанции, участка сети, мастер участка, в ведении которого находятся электроустановки или рабочие места, а в целом по организации - главный инженер или ответственный за электрохозяйство.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4.8.3. Если назначение оборудования и средств измерений (испытаний) и условия их эксплуатации не могут исключить контакт работающего с переохлажденными, горячими частями, измерением электромагнитных полей выше предельно допустимых уровней, следует использовать средства индивидуальной защиты.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4.8.4. Работники, получившие средства защиты в индивидуальное пользование, отвечают за их правильную эксплуатацию и своевременную отбраковку.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4.8.5. Конструкция средств защиты должна обеспечивать возможность контроля выполнения ими своего назначения до начала и в процессе использования.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Средства защиты должны выполнять свое назначение непрерывно при функционировании оборудования и средств измерений и при возникновении опасной ситуации. Действие средств защиты не должно прекращаться раньше, чем закончится действие соответствующих опасных или вредных производственных факторов.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4.8.6. При использовании в процессе испытаний (измерений) электрозащитных средств не допускается касаться рабочей и изолирующей частей за ограничительным кольцом или упором.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4.8.7. Минимальные размеры штанг для установки заземления в лабораторных и испытательных установках должны быть: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изолирующей части штанги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...........................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 менее 700 мм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рукоятки............................................................300 мм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 ТРЕБОВАНИЯ БЕЗОПАСНОСТИ ВО ВРЕМЯ РАБОТЫ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5.1. Испытания электрооборудования с подачей повышенного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напряжения от постороннего источника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5.1.1.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обеспечения защиты от поражения при случайном прикосновении к токоведущим частям действующей электроустановки или частям, находящимся под измерительным или испытательным напряжением, необходимы следующие способы и средства защиты: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защитные оболочки;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защитные ограждения (временные или стационарные);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безопасное расположение токоведущих частей;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малое напряжение;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защитное отключение;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изоляция токоведущих частей (рабочая, при испытаниях и измерениях, дополнительная, усиленная, двойная);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изоляция рабочего места;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предупредительная сигнализация, блокировка, знаки безопасности.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5.1.2.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обеспечения безопасности работ при измерениях и испытаниях со снятием напряжения в электроустановке следует выполнять: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отключение электроустановки (части установки) от источника питания;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механическое запирание приводов коммутационных аппаратов;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снятие предохранителей;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отсоединение концов питающих линий и другие меры, исключающие возможность ошибочной подачи напряжения на рабочее место;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проверку отсутствия напряжения;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заземление отключенных токоведущих частей (наложение переносных заземлений, включение заземляющих ножей);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ограждение рабочего места или остающихся под напряжением токоведущих частей, к которым в процессе работы можно прикоснуться или приблизиться на недопустимое расстояние;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 приводах ручного и на ключах дистанционного управления коммутационной аппаратуры должны быть вывешены запрещающие плакаты.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5.1.3. Для обеспечения защиты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изоляции, применяют следующие способы: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защитное заземление;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зануление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выравнивание, уравнивание потенциалов;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систему защитных проводов;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защитное отключение;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изоляцию нетоковедущих частей;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электрическое разделение сети;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малое (не более 25 В) напряжение;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контроль изоляции;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компенсацию токов замыкания на землю;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средства индивидуальной защиты.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Технические способы и средства защиты применяют раздельно или комбинированно для обеспечения оптимальной защиты.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5.1.4.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Требования безопасности при выполнении конкретных видов измерений и испытаний определяются: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стадией существования продукции (изготовление, монтаж, эксплуатация, ремонт);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размещением объекта измерений и испытаний (в т. ч. на ИС или вне его);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наличием или отсутствием необходимости осуществлять контакт средств испытаний и (или) средств измерений с объектом измерений или испытаний (см. п. 1.6, 1.7).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5.1.5.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проведении электрических измерений и испытаний должен быть устранен непосредственный контакт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работающего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узлами и элементами, оказывающими опасное и вредное воздействие.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5.1.6. Предельно допустимые значения напряжений прикосновения и токов при аварийном режиме производственных электроустановок напряжением до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глухозаземленной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или изолированной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выше 1000 В с изолированной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нейтралью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должны превышать значений, приведенных в табл. 4.</w:t>
            </w:r>
          </w:p>
          <w:p w:rsidR="00A2637B" w:rsidRPr="00A2637B" w:rsidRDefault="00A2637B" w:rsidP="00A2637B">
            <w:pPr>
              <w:spacing w:before="150"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Таблица 4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Предельно допустимые значения напряжений прикосновения и токов</w:t>
            </w:r>
          </w:p>
          <w:tbl>
            <w:tblPr>
              <w:tblW w:w="84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24"/>
              <w:gridCol w:w="1409"/>
              <w:gridCol w:w="660"/>
              <w:gridCol w:w="392"/>
              <w:gridCol w:w="392"/>
              <w:gridCol w:w="360"/>
              <w:gridCol w:w="368"/>
              <w:gridCol w:w="368"/>
              <w:gridCol w:w="368"/>
              <w:gridCol w:w="368"/>
              <w:gridCol w:w="368"/>
              <w:gridCol w:w="368"/>
              <w:gridCol w:w="368"/>
              <w:gridCol w:w="487"/>
            </w:tblGrid>
            <w:tr w:rsidR="00A2637B" w:rsidRPr="00A2637B">
              <w:trPr>
                <w:tblCellSpacing w:w="0" w:type="dxa"/>
              </w:trPr>
              <w:tc>
                <w:tcPr>
                  <w:tcW w:w="18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 тока</w:t>
                  </w:r>
                </w:p>
              </w:tc>
              <w:tc>
                <w:tcPr>
                  <w:tcW w:w="12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Нормируемая величина</w:t>
                  </w:r>
                </w:p>
              </w:tc>
              <w:tc>
                <w:tcPr>
                  <w:tcW w:w="5250" w:type="dxa"/>
                  <w:gridSpan w:val="12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Предельно допустимые значения, не более, при продолжительности воздействия тока, </w:t>
                  </w: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t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gramEnd"/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0,01-0,08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0,2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0,3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0,4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0,6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0,7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1,0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</w:t>
                  </w:r>
                  <w:proofErr w:type="spellEnd"/>
                  <w:proofErr w:type="gram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1,0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8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Переменный 50 Гц</w:t>
                  </w: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I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8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Переменный 400 Гц</w:t>
                  </w: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I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8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Постоянный</w:t>
                  </w: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I</w:t>
                  </w: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8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Выпрямленный </w:t>
                  </w:r>
                  <w:proofErr w:type="spellStart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двухполупериодный</w:t>
                  </w:r>
                  <w:proofErr w:type="spellEnd"/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proofErr w:type="gram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ампл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ампл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1875" w:type="dxa"/>
                  <w:vMerge w:val="restart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Выпрямленный однополупериодный</w:t>
                  </w: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U</w:t>
                  </w:r>
                  <w:proofErr w:type="gram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ампл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A2637B" w:rsidRPr="00A2637B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75" w:type="dxa"/>
                  <w:hideMark/>
                </w:tcPr>
                <w:p w:rsidR="00A2637B" w:rsidRPr="00A2637B" w:rsidRDefault="00A2637B" w:rsidP="00A2637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 w:rsidRPr="00A2637B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I</w:t>
                  </w:r>
                  <w:proofErr w:type="gram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ампл</w:t>
                  </w:r>
                  <w:proofErr w:type="spellEnd"/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мА</w:t>
                  </w:r>
                </w:p>
              </w:tc>
              <w:tc>
                <w:tcPr>
                  <w:tcW w:w="79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500</w:t>
                  </w:r>
                </w:p>
              </w:tc>
              <w:tc>
                <w:tcPr>
                  <w:tcW w:w="42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360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160</w:t>
                  </w:r>
                </w:p>
              </w:tc>
              <w:tc>
                <w:tcPr>
                  <w:tcW w:w="37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</w:t>
                  </w:r>
                </w:p>
              </w:tc>
              <w:tc>
                <w:tcPr>
                  <w:tcW w:w="645" w:type="dxa"/>
                  <w:hideMark/>
                </w:tcPr>
                <w:p w:rsidR="00A2637B" w:rsidRPr="00A2637B" w:rsidRDefault="00A2637B" w:rsidP="00A2637B">
                  <w:pPr>
                    <w:spacing w:before="15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263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</w:tbl>
          <w:p w:rsidR="00A2637B" w:rsidRPr="00A2637B" w:rsidRDefault="00A2637B" w:rsidP="00A2637B">
            <w:pPr>
              <w:spacing w:before="15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Примечание Предельно допустимые значения напряжений прикосновения и токов, протекающих через тело человека, при продолжительности воздействия более 1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соответствуют отпускающим (переменным) 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неболевым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(постоянным) токам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5.1.7. Безопасность проведения измерительных и испытательных работ должна обеспечиваться защитой от возможных отрицательных воздействий природного характера и погодных условий.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5.1.8. Опасные зоны на территории организации, в производственных зданиях и сооружениях, на рабочих площадках, рабочих местах, должны быть обозначены соответствующими знаками безопасности.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5.1.9.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Каждый работник, если он сам не может принять меры к устранению нарушений требований настоящей Типовой инструкции, обязан немедленно сообщить непосредственному, а в случае его отсутствия - вышестоящему руководителю обо всех замеченных им нарушениях, неисправностях оборудования, применяемых при работе механизмов, приспособлений, приборов, инструментов и средств защиты, представляющих собой опасность для работников.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5.1.10.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несчастных случаях с людьми снятие напряжения для освобождения пострадавшего от воздействия электрического тока должно быть произведено немедленно без предварительного разрешения.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5.1.11. При проведении испытаний (измерений) присоединение измерительных приборов, а также установка и снятие электросчетчиков для их проверки выполняются после снятия напряжения.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5.1.12. Присоединение и отсоединение средств испытаний и измерений на объектах испытаний (измерений), имеющих движущиеся части, необходимо выполнять после полной остановки этих частей. Одновременно необходимо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предотвращать непредусмотренный пуск таких объектов во время выполнения соединений.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5.1.13. Кабели и кабельная арматура измерительных и испытательных цепей, к которым предъявляются требования по пожарной безопасности, должны удовлетворять требованию нераспространения горения.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Конструкция и характеристики оболочек, экранов и брони кабелей, проводов и других материалов и средств, используемых в работе, должны обеспечивать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пожаробезопасность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эксплуатации при нормальных и аварийных режимах работы.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5.1.14.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Воздушные зазоры между токоведущими частями объекта испытаний (измерений), находящимися под испытательным или измерительным напряжением, и токоведущими частями того же объекта, находящимися под рабочим напряжением, должны быть не менее приведенных ниже при номинальном значении рабочего напряжения: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 кВ ................................................................... 0,125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10 кВ ................................................................. 0,150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15 кВ ................................................................. 0,200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20 кВ ................................................................. 0,250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35 кВ ................................................................. 0,500 м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5.1.15.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 наличии факторов, снижающих прочность изоляции средств испытаний или измерений (ионизация, высокая температура, влажность, копоть, пыль, токопроводящие продукты гашения дуги и т. д.), расстояния утечки и электрические зазоры следует выбирать таким образом, чтобы обеспечить безопасность работы персонала.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5.1.16. Присоединение соединительного провода к испытываемому (измеряемому) оборудованию или к кабелю (шине, проводу и т. п.) и отсоединение его следует производить только после их заземления и по указанию работника, руководящего проведением испытания (измерения).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5.1.17. Руководитель (производитель) работ перед измерением или испытанием обязан проверить правильность сборки цепи и надежность работников и защитных заземлений.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5.1.18. Присоединение испытательной или измерительной установки к сети напряжением 380/220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следует производить через коммутационный аппарат, обеспечивающий видимый разрыв цепи, или через штепсельный разъем, установленный в месте управления установкой.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5.1.19. Перед каждым включением испытательной (измерительной) установки руководитель (производитель) работ обязан: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проверить местонахождение каждого члена бригады;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удалить посторонних лиц;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предупредить всех членов бригады о подаче напряжения словами: «Подаю напряжение»;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убедиться, что предупреждение услышано всеми членами бригады;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снять заземление с вывода испытательной установки и подать на нее напряжение 380/220 В.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подаче испытательного напряжения оператор должен стоять на изолирующем коврике.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 момента подачи напряжения не допускается производить какие-либо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пересоединения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испытательной (измерительной) схеме и испытуемом оборудовании.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5.1.20. К испытаниям (измерениям) можно приступать, только убедившись в отсутствии людей, работающих на той части электроустановки, к которой должен быть присоединен испытательный (измерительный) прибор. Перед началом испытаний или измерений необходимо запретить лицам, находящимся вблизи испытательного (измерительного) прибора, прикасаться к его токоведущим частям или частям, находящимся под испытательным (измерительным) напряжением электроустановки, а при необходимости - выставить охрану.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5.1.21. Подавать испытательное (измерительное) напряжение на объект испытаний (измерений) следует после удаления персонала с испытательного (измерительного) поля (за исключением предписанного в п. 4.1.11) и предварительного оповещения звуковым сигналом.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Любому персоналу не разрешается находиться на испытываемом оборудовании (объекте измерений) во время проведения испытаний (измерений).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5.1.22. За персоналом, находящимся на испытательном (измерительном) поле после подачи испытательной (измерительной) нагрузки, необходимо осуществлять непрерывное наблюдение.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5.1.23. В период проведения испытаний (измерений) на оборудовании, электроустановке, находящихся под испытательным (измерительным) напряжением, не допускается проводить на них ремонтные, монтажные и наладочные работы.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5.1.24. В соответствии с требованиями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за персоналом, работающим с переносными средствами измерений (испытаний) на высоте, необходимо непрерывное наблюдение с земли (пола).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5.1.25. Кратковременный электрический контакт средств измерений (испытаний) с объектом испытаний (измерений) следует проводить гибкими проводами, оканчивающимися щупами.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5.1.26. Испытания (измерения) изоляции линии, которая может быть запитана с двух сторон, можно проводить только после того, как получено сообщение ответственного лица электроустановки, присоединенной к другому концу этой линии, по телефону (нарочным) о том, что коммутационная аппаратура (линейные разъединители, выключатель) отключены и вывешен плакат «Не включать! Работают люди».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5.1.27. При испытаниях кабельной линии (КЛ), если ее противоположный конец расположен в запертой камере, отсеке комплектного распределительного устройства (КРУ) или в помещении, на дверях или ограждении должен быть вывешен предупреждающий плакат «Испытание. Опасно для жизни!». Если двери и ограждения не заперты либо испытанию подвергается ремонтируемая линия с разделанными на трассе жилами кабеля, помимо вывешивания плакатов у дверей, ограждений и разделанных жил кабеля, должна быть выставлена охрана из членов бригады, имеющих II группу, или дежурного персонала.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5.1.28. Испытывать или прожигать кабели следует со стороны пунктов, имеющих заземляющие устройства.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5.1.29. По окончании испытаний производитель работ обязан: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снизить напряжение испытательной (измерительной) установки до нуля;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отключить установку от питающей ее сети;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заземлить вывод установки и сообщить об этом бригаде словами: «Напряжение снято».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Только после этого допускается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пересоединять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провода или в случае полного окончания испытания отсоединять их от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испытательной установки и снимать ограждения.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работе на КЛ и воздушных линиях (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электропередачи снимать ограждения и плакаты разрешается, только убедившись в полном отсутствии заряда.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5.1.30. Снятие напряжения и остаточного заряда с испытываемого объекта и средств измерений и предупреждение появления на них напряжения необходимо обеспечивать: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отключением источников питания (внешних и внутренних);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разрядкой заряжающихся элементов (фильтров, накопительных емкостей и др.);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заземлением выводов и других доступных прикосновению токоведущих частей;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блокировкой.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После испытания оборудования со значительной емкостью (кабели, генераторы) остаточный заряд должен быть снят специальной разрядной штангой.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5.1.31. Массовые испытания (измерения) средств защиты, изоляционных деталей и т. д., которые проводятся вне действующих электроустановок с использованием стендов, у которых токоведущие части закрыты сплошным или сетчатым ограждением, а двери снабжены блокировкой, могут выполняться работником с группой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III единолично в порядке текущей эксплуатации.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5.2. Работы электроизмерительными клещами, измерительными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штангами и указателями напряжения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5.2.1. В электроустановках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работу с электроизмерительными клещами должны проводить два работника: один - имеющий IV группу (из числа оперативного персонала), другой - имеющий III группу (может быть из числа ремонтного персонала). При измерении следует пользоваться диэлектрическими перчатками. Не допускается наклоняться к прибору для снятия показаний.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5.2.2. В электроустановках напряжением до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работать с электроизмерительными клещами допускается одному работнику, имеющему III группу, не пользуясь диэлектрическими перчатками.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5.2.3. Не допускается работать с электроизмерительными клещами, находясь на опоре ВЛ.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5.2.4. При измерениях в ячейках работающие должны принять меры, исключающие приближение к токоведущим частям на расстояния, менее указанных в табл. 2, и прикосновение оператора к металлическим конструкциям, а соединительного провода - к токоведущим частям и заземленным конструкциям. Провод должен находиться на расстоянии не менее 0,7 м от оператора.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5.2.5. При работе с клещами для измерений в цепях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допускается применять выносные приборы, переключать пределы измерений, не снимая клещей с токоведущих частей. Клещи при проведении измерений следует держать на весу.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5.2.6. Работа с изолирующими клещами на напряжение более 1 кВ должна производиться в сухую погоду. Производить работу при тумане, снегопаде и дожде не допускается.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5.2.7. Клещи на напряжение ниже 1 кВ при работе необходимо держать на вытянутой руке, подальше от токоведущих частей. Клещи на напряжение выше 1 кВ следует держать только за рукоятку. Касание изолирующей части клещей не допускается.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5.2.8. Работу с измерительными штангами должны проводить не менее двух работников: один - имеющий IV группу, остальные - III группу.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Подниматься на конструкцию или телескопическую вышку, а также спускаться с нее следует без штанги.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Работа должна проводиться по наряду даже при единичных измерениях с использованием опорных конструкций или телескопических вышек. Работа со штангой допускается без применения диэлектрических перчаток.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5.2.9. Исправность указателя напряжения перед началом работы необходимо проверять с помощью специального приспособления (например, типа ППУ-2) или прикосновением контактного электрода к токоведущим частям, заведомо находящимся под напряжением.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 допускается проверять исправность указателей на свече автомашины.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Не допускается применение «контрольных» ламп для проверки отсутствия напряжения.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5.2.10. Исправность указателей напряжения для проверки совпадения фаз должна проверяться на рабочем месте путем двухполюсного подключения указателя к земле и фазе или к двум фазам. Сигнальная лампа исправного указателя должна ярко светиться.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5.2.11. Работа указателя напряжения для проверки совпадения фаз обеспечивается только при двухполюсном его подключении к электроустановке.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Применение диэлектрических перчаток при пользовании такими указателями обязательно.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5.2.12. Во избежание неправильных показаний при пользовании однополюсными указателями напряжения до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следует применять диэлектрические перчатки.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5.2.13. Не допускается использование указателя напряжения, если нарушено пломбирование рабочей части.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5.2.14. При работе с указателями напряжения их следует держать за рукоятку в пределах ограничительного кольца. В наружных установках указателем напряжения можно пользоваться только в сухую погоду. В сырую погоду следует применять указатели специальной конструкции.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5.2.15. При проверке наличия или отсутствия напряжения указатели не должны заземляться. Исключение составляют указатели типов УВН-10, используемые на опорах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(кроме металлических) или телескопических вышках. В этом случае рабочая часть указателей должна быть заземлена (за исключением случаев работы с металлических опор) независимо от наличия заземляющего спуска на опоре и заземления шасси телескопической вышки. Заземление рабочей части следует производить гибким медным проводом сечением 4 мм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Заземляющий проводник следует присоединять к штырю, заглубленному в грунт на глубину не менее 0,5 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Допускается присоединение заземляющего провода к заземленному спуску переносного заземления проводов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 к заземляющему спуску опор ВЛ. При проверке отсутствия напряжения и наложении защитного заземления нельзя прикасаться к заземляющему спуску или проводу и к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заземлителю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5.2.16. При работе с указателем напряжения импульсного типа импульсная вспышка лампы происходит через 1-2 с (после заряда конденсатора до напряжения индикации лампы).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Длительность прикосновения указателя к проверяемому участку токоведущей части (при отсутствии сигнала) - не 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менее 10 с.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5.2.17. В электроустановках на определенное напряжение не должен срабатывать элемент индикации от влияния соседних цепей того же напряжения.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5.2.18. При пользовании сигнализаторами наличия напряжения, размещаемыми в кармане куртки, на каске, следует помнить, что отсутствие сигнала не является признаком отсутствия напряжения. Работоспособность сигнализатора следует проверять в соответствии с инструкциями по эксплуатации.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5.3. Работы с импульсным измерителем линий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5.3.1. Присоединять импульсный измеритель линий допускается только к отключенной и заземленной ВЛ. Присоединение следует выполнять в следующем порядке: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соединительный провод сначала необходимо присоединить к заземленной проводке импульсного измерителя (идущей от защитного устройства), а затем с помощью изолирующих штанг - к проводу ВЛ. Штанги, которыми соединительный провод подсоединяется к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на время измерения должны оставаться на проводе линии. При работе со штангами следует пользоваться диэлектрическими перчатками;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снять заземление с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том конце, где присоединен импульсный измеритель. При необходимости допускается снятие заземлений и на других концах поверяемой ВЛ. После снятия заземлений с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соединительный провод, защитное устройство и проводка к нему должны считаться находящимися под напряжением и прикасаться к ним не разрешается;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снять заземление с проводки импульсного измерителя.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5.3.2. Присоединение проводки импульсного измерителя к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 помощью изолирующих штанг должен выполнять оперативный персонал, имеющий IV группу, или персонал лаборатории под наблюдением оперативного персонала.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Подключение импульсного измерителя через стационарную коммутационную аппаратуру к уже присоединенной к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стационарной проводке и измерения могут проводить единолично оперативный персонал или по распоряжению - работник, имеющий IV группу, из персонала лаборатории.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5.3.3. По окончании измерений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должна быть снова заземлена, и только после этого допускается снять изолирующие штанги с соединительными проводами сначала с ВЛ, а затем с проводки импульсного измерителя.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5.3.4. Измерения импульсным измерителем, не имеющим генератора импульсов высокого напряжения, допускаются без удаления с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работающих бригад.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 xml:space="preserve">5.4. Работы с </w:t>
            </w:r>
            <w:proofErr w:type="spellStart"/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мегаомметром</w:t>
            </w:r>
            <w:proofErr w:type="spellEnd"/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5.4.1. Измерения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 процессе эксплуатации разрешается выполнять обученным работникам из числа электротехнического персонала. В электроустановках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измерения производятся по наряду, в электроустановках напряжением до 1000 В - по распоряжению.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тех случаях, когда измерения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входят в содержание работ, оговаривать эти измерения в наряде или распоряжении не требуется.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Измерять сопротивление изоляции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может один работник, имеющий III группу.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5.4.2. Измерение сопротивления изоляции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должно осуществляться на отключенных токоведущих частях, с которых снят заряд путем предварительного их заземления. Заземление с токоведущих частей следует снимать только после подключения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мегаомметра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5.4.3. При измерении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сопротивления изоляции токоведущих частей соединительные провода следует присоединять к ним с помощью изолирующих держателей (штанг). В электроустановках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кроме того, следует пользоваться диэлектрическими перчатками.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5.4.4. При работе с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прикасаться к токоведущим частям, к которым он присоединен, не разрешается. После окончания работы следует снять с токоведущих частей остаточный заряд путем их кратковременного заземления.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5.4.5. Измерения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мегаомметром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допускаются в следующих случаях: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на одной цепи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двухцепных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линий напряжением выше 1000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если другая цепь в это время находится под напряжением;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на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одноцепной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линии, если она проходит параллельно с работающей линией напряжением выше 1000 В;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период приближения или во время грозы и дождя.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5.4.6. Измерения сопротивления заземляющих устройств опор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следует производить в сухую погоду, в период наибольшего просыхания грунта.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5.5. Работы с электросчетчиками и измерительными приборами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5.5.1.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Записывать показания электросчетчиков и других измерительных приборов, установленных на щитах управления и в распределительных устройствах (РУ), разрешается единолично работникам из числа оперативного персонала с группой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 при наличии постоянного оперативного персонала (с дежурством двух лиц) и с группой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III - без постоянного оперативного персонала.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5.5.2.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Установку и снятие измерительных приборов, подключенных к измерительным трансформаторам, электросчетчиков, следует производить по наряду со снятием напряжения двум работникам, из которых один должен иметь группу по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электробезопасности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не ниже IV, а второй — не ниже III.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 наличии испытательных блоков или специальных зажимов, позволяющих безопасно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закорачивать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токовые цепи, указанные работы могут выполняться по распоряжению.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5.5.3. Установка и снятие электросчетчиков разных присоединений, расположенных в одном помещении, могут производиться по одному наряду (распоряжению) без оформления перехода с одного рабочего места на другое.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5.5.4. Для обеспечения безопасности работ, проводимых в цепях измерительных приборов, все вторичные обмотки измерительных трансформаторов тока и напряжения должны иметь постоянное заземление.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При необходимости разрыва токовой цепи измерительных приборов цепь вторичной обмотки трансформатора тока предварительно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закорачивается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на специально предназначенных для этого зажимах.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В цепях между трансформатором тока и зажимами, где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установлена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закоротка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производить работы, которые могут привести к размыканию цепи, не допускается.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5.5.5.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 производстве работ на трансформаторах тока или в их вторичных цепях необходимо соблюдать следующие меры безопасности: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цепи измерений и защиты присоединять к зажимам указанных трансформаторов тока после полного окончания монтажа вторичных схем;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проверке полярности приборы, которыми она производится, до подачи импульса тока в первичную обмотку надежно присоединить к зажимам вторичной обмотки.</w:t>
            </w:r>
            <w:proofErr w:type="gramEnd"/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5.6. Работы по измерению напряженности электрического поля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5.6.1. При измерении напряженности электрического поля необходимо соблюдать допустимые расстояния от оператора, производящего измерения, и измерителя (датчика) до токоведущих частей, находящихся под напряжением.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Измерения напряженности электрического поля должны производиться: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работах без подъема на оборудование и конструкции - на высоте 1,8 м от поверхности земли, плит кабельного канала (лотка), площадки обслуживания оборудования или пола помещения;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работах с подъемом на оборудование и конструкции - на высоте 0,5, 1,0 и 1,8 м от пола площадки рабочего места (например, пола люльки подъемника) и на расстоянии 0,5 м от заземленных токоведущих частей оборудования.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Измерения напряженности (индукции) магнитного поля должны производиться на высоте 0,5, 1,5 и 1,8 м от пола площадки рабочего места, земли, пола помещения, настила переходных мостиков и т. п., а при нахождении источника магнитного поля под рабочим местом - дополнительно на уровне пола площадки рабочего места.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5.6.2. Измерения напряженности (индукции) магнитного поля должны проводиться при максимальном рабочем токе электроустановки или измеренные значения должны пересчитываться на максимальный рабочий ток (</w:t>
            </w:r>
            <w:proofErr w:type="spellStart"/>
            <w:r w:rsidRPr="00A2637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I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) путем умножения измеренных значений на отношение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proofErr w:type="spellStart"/>
            <w:r w:rsidRPr="00A2637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I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</w:t>
            </w:r>
            <w:r w:rsidRPr="00A2637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I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где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2637B">
              <w:rPr>
                <w:rFonts w:ascii="Arial" w:eastAsia="Times New Roman" w:hAnsi="Arial" w:cs="Arial"/>
                <w:i/>
                <w:iCs/>
                <w:color w:val="000000"/>
                <w:sz w:val="18"/>
                <w:lang w:eastAsia="ru-RU"/>
              </w:rPr>
              <w:t>I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  <w:t> 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 ток в источнике магнитного поля в момент измерения.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Напряженность (индукция) магнитного поля измеряется в производственных помещениях с постоянным пребыванием персонала, расположенных на расстоянии менее 20 м от токоведущих частей электроустановок, в том числе отделенных от них стеной.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Результаты измерений фиксируются в журнале или оформляются в виде протокола.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5.6.3. Измерения напряженности электростатических полей, создаваемых диэлектрическими материалами, разрешается проводить при отсутствии в помещении и технологическом процессе легковоспламеняющихся жидкостей.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5.6.4.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случае необходимости проведения измерений напряженности электростатических полей во взрывоопасных средах необходимо обеспечить электростатическую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искробезопасность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объектов за счет создания условий, предупреждающих возникновение разрядов статического электричества, способных стать источником возгорания объекта или окружающей и проникающей в него среды, в частности путем снижения чувствительности объектов, окружающей и проникающей в них среды к зажигающему воздействию статического электричества.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5.6.5.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Предотвращение образования в горючей среде источников возгорания при измерениях должно обеспечиваться применением электрооборудования и приборов, соответствующих классу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пожаровзрывоопасности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помещения или наружной установки, группе и категории взрывоопасной смеси, требованиям электростатической </w:t>
            </w:r>
            <w:proofErr w:type="spell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искробезопасности</w:t>
            </w:r>
            <w:proofErr w:type="spell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регламентацией максимально допустимой энергии искрового разряда в горючей среде.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6. ТРЕБОВАНИЯ БЕЗОПАСНОСТИ В АВАРИЙНЫХ СИТУАЦИЯХ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6.1. В случае возникновения аварийной ситуации (несчастного случая, пожара, стихийного бедствия) следует немедленно прекратить работу и сообщить о ситуации вышестоящему оперативному персоналу.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6.2. В случаях, не терпящих отлагательств, следует выполнить необходимые переключения в электроустановке с последующим уведомлением вышестоящего оперативного персонала.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6.3. В случае возникновения пожара: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6.3.1. Оповестить всех работающих в производственном помещении и принять меры к тушению очага возгорания. Горящие части электроустановок и электропроводку, находящиеся под напряжением, следует тушить углекислотными огнетушителями.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6.3.2. Принять меры к вызову на место пожара своего непосредственного руководителя или других должностных лиц.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6.3.3. В соответствии с оперативной обстановкой следует действовать согласно местному оперативному плану пожаротушения.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6.4. При несчастном случае необходимо немедленно освободить пострадавшего от воздействия травмирующего фактора, оказать ему первую (доврачебную) медицинскую помощь и сообщить непосредственному руководителю о несчастном случае.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При освобождении пострадавшего от действия электрического тока необходимо следить за тем, чтобы самому не оказаться в контакте с токоведущей частью или под шаговым напряжением.</w:t>
            </w:r>
          </w:p>
          <w:p w:rsidR="00A2637B" w:rsidRPr="00A2637B" w:rsidRDefault="00A2637B" w:rsidP="00A26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7. ТРЕБОВАНИЯ БЕЗОПАСНОСТИ ПО ОКОНЧАНИИ РАБОТЫ</w:t>
            </w:r>
          </w:p>
          <w:p w:rsidR="00A2637B" w:rsidRPr="00A2637B" w:rsidRDefault="00A2637B" w:rsidP="00A26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7.1. </w:t>
            </w:r>
            <w:proofErr w:type="gramStart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окончании работы необходимо: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отключить испытательное (измерительное) оборудование;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 случае полного окончания испытаний отсоединить провода от испытательной установки и снять ограждения;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весь инструмент, приспособления, приборы и средства защиты привести в надлежащий порядок и разместить в специальных шкафах и на стеллажах;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доложить о завершении работ вышестоящему оперативному (дежурному) персоналу и оформить окончание работ росписью в оперативном журнале;</w:t>
            </w:r>
            <w:proofErr w:type="gramEnd"/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снять спецодежду, убрать ее и другие средства индивидуальной защиты в шкаф для рабочей одежды;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умыться или принять душ.</w:t>
            </w:r>
            <w:r w:rsidRPr="00A263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7.2. Использованный в работе обтирочный материал должен быть собран в специальный ящик с плотно закрывающейся крышкой. Утилизацию отходов следует проводить в специально отведенных местах, согласованных со службами пожарного надзора в организации.</w:t>
            </w:r>
          </w:p>
        </w:tc>
      </w:tr>
    </w:tbl>
    <w:p w:rsidR="00B2105A" w:rsidRDefault="00B2105A"/>
    <w:sectPr w:rsidR="00B2105A" w:rsidSect="00B2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37B"/>
    <w:rsid w:val="00A06637"/>
    <w:rsid w:val="00A2637B"/>
    <w:rsid w:val="00A51939"/>
    <w:rsid w:val="00B2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5A"/>
  </w:style>
  <w:style w:type="paragraph" w:styleId="1">
    <w:name w:val="heading 1"/>
    <w:basedOn w:val="a"/>
    <w:link w:val="10"/>
    <w:uiPriority w:val="9"/>
    <w:qFormat/>
    <w:rsid w:val="00A26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2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37B"/>
    <w:rPr>
      <w:b/>
      <w:bCs/>
    </w:rPr>
  </w:style>
  <w:style w:type="character" w:styleId="a5">
    <w:name w:val="Emphasis"/>
    <w:basedOn w:val="a0"/>
    <w:uiPriority w:val="20"/>
    <w:qFormat/>
    <w:rsid w:val="00A2637B"/>
    <w:rPr>
      <w:i/>
      <w:iCs/>
    </w:rPr>
  </w:style>
  <w:style w:type="character" w:customStyle="1" w:styleId="apple-converted-space">
    <w:name w:val="apple-converted-space"/>
    <w:basedOn w:val="a0"/>
    <w:rsid w:val="00A26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12055</Words>
  <Characters>68714</Characters>
  <Application>Microsoft Office Word</Application>
  <DocSecurity>0</DocSecurity>
  <Lines>572</Lines>
  <Paragraphs>161</Paragraphs>
  <ScaleCrop>false</ScaleCrop>
  <Company>Microsoft</Company>
  <LinksUpToDate>false</LinksUpToDate>
  <CharactersWithSpaces>80608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2014-12-12T11:55:00Z</dcterms:created>
  <dcterms:modified xsi:type="dcterms:W3CDTF">2014-12-12T11:57:00Z</dcterms:modified>
</cp:coreProperties>
</file>